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4F45" w14:textId="77777777" w:rsidR="006575CD" w:rsidRDefault="00000000">
      <w:pPr>
        <w:widowControl/>
        <w:pBdr>
          <w:bottom w:val="dotted" w:sz="6" w:space="8" w:color="CCCCCC"/>
        </w:pBdr>
        <w:shd w:val="clear" w:color="auto" w:fill="FFFFFF"/>
        <w:spacing w:before="150" w:after="75"/>
        <w:jc w:val="center"/>
        <w:outlineLvl w:val="1"/>
        <w:rPr>
          <w:rFonts w:ascii="微软雅黑" w:eastAsia="微软雅黑" w:hAnsi="微软雅黑" w:cs="宋体"/>
          <w:b/>
          <w:bCs/>
          <w:color w:val="5E5C5C"/>
          <w:kern w:val="0"/>
          <w:sz w:val="30"/>
          <w:szCs w:val="30"/>
        </w:rPr>
      </w:pPr>
      <w:r>
        <w:rPr>
          <w:rFonts w:ascii="微软雅黑" w:eastAsia="微软雅黑" w:hAnsi="微软雅黑" w:cs="宋体" w:hint="eastAsia"/>
          <w:b/>
          <w:bCs/>
          <w:color w:val="5E5C5C"/>
          <w:kern w:val="0"/>
          <w:sz w:val="30"/>
          <w:szCs w:val="30"/>
        </w:rPr>
        <w:t>研究生课程跟班进修流程</w:t>
      </w:r>
    </w:p>
    <w:p w14:paraId="0EC8FE82" w14:textId="77777777" w:rsidR="006575CD" w:rsidRDefault="00000000">
      <w:pPr>
        <w:widowControl/>
        <w:shd w:val="clear" w:color="auto" w:fill="FFFFFF"/>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1、到高师培训中心（仓山校区）领取《福建省高等学校师资培训中心单科进修硕士学校课程申请表》（一式两份），进行填写，推荐学校需盖章。同时领取课程缴费单。</w:t>
      </w:r>
    </w:p>
    <w:p w14:paraId="4FD87F31"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    填写注意事项：</w:t>
      </w:r>
    </w:p>
    <w:p w14:paraId="3F945CF5"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     1）进修专业名称：思想政治教育</w:t>
      </w:r>
    </w:p>
    <w:p w14:paraId="39BEFAE5"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     2）进修起止时间：根据进修学期实际情况填写</w:t>
      </w:r>
    </w:p>
    <w:p w14:paraId="6EABFF80"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2、登录马克思主义学院网站查询课表选课。</w:t>
      </w:r>
    </w:p>
    <w:p w14:paraId="5775C94F" w14:textId="4CBA414F"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3、选课之后到马克思主义学院办公室（旗山校区人文楼</w:t>
      </w:r>
      <w:r w:rsidR="00FA05B1">
        <w:rPr>
          <w:rFonts w:ascii="微软雅黑" w:eastAsia="微软雅黑" w:hAnsi="微软雅黑" w:cs="宋体" w:hint="eastAsia"/>
          <w:color w:val="333333"/>
          <w:kern w:val="0"/>
          <w:sz w:val="27"/>
          <w:szCs w:val="27"/>
        </w:rPr>
        <w:t>2号楼学科与平台建设办公室</w:t>
      </w:r>
      <w:r w:rsidR="002946B8">
        <w:rPr>
          <w:rFonts w:ascii="微软雅黑" w:eastAsia="微软雅黑" w:hAnsi="微软雅黑" w:cs="宋体"/>
          <w:color w:val="333333"/>
          <w:kern w:val="0"/>
          <w:sz w:val="27"/>
          <w:szCs w:val="27"/>
        </w:rPr>
        <w:t>405</w:t>
      </w:r>
      <w:r w:rsidR="002946B8">
        <w:rPr>
          <w:rFonts w:ascii="微软雅黑" w:eastAsia="微软雅黑" w:hAnsi="微软雅黑" w:cs="宋体" w:hint="eastAsia"/>
          <w:color w:val="333333"/>
          <w:kern w:val="0"/>
          <w:sz w:val="27"/>
          <w:szCs w:val="27"/>
        </w:rPr>
        <w:t>室</w:t>
      </w:r>
      <w:r>
        <w:rPr>
          <w:rFonts w:ascii="微软雅黑" w:eastAsia="微软雅黑" w:hAnsi="微软雅黑" w:cs="宋体" w:hint="eastAsia"/>
          <w:color w:val="333333"/>
          <w:kern w:val="0"/>
          <w:sz w:val="27"/>
          <w:szCs w:val="27"/>
        </w:rPr>
        <w:t>）接受专业审查意见，审查通过后凭缴费单到师大财务处缴费。学院联系电话：0591-22868239</w:t>
      </w:r>
      <w:r w:rsidR="00A02973">
        <w:rPr>
          <w:rFonts w:ascii="微软雅黑" w:eastAsia="微软雅黑" w:hAnsi="微软雅黑" w:cs="宋体" w:hint="eastAsia"/>
          <w:color w:val="333333"/>
          <w:kern w:val="0"/>
          <w:sz w:val="27"/>
          <w:szCs w:val="27"/>
        </w:rPr>
        <w:t>。</w:t>
      </w:r>
    </w:p>
    <w:p w14:paraId="5CB8C69F"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5、进修学员到马克思主义学院办公室提交进修材料（《福建省高等学校师资培训中心单科进修硕士学校课程申请表》一式三份复印件（学院、进修学员、任课教师各一份），缴费发票复印件一份。</w:t>
      </w:r>
    </w:p>
    <w:p w14:paraId="37A8A352"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6、学员跟班进修，并通过考试。</w:t>
      </w:r>
    </w:p>
    <w:p w14:paraId="5B8E474C" w14:textId="77777777" w:rsidR="006575CD" w:rsidRDefault="00000000">
      <w:pPr>
        <w:widowControl/>
        <w:shd w:val="clear" w:color="auto" w:fill="FFFFFF"/>
        <w:spacing w:after="156"/>
        <w:jc w:val="left"/>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7"/>
          <w:szCs w:val="27"/>
        </w:rPr>
        <w:t>7、修满相应课程后前往高师培训中心领取考核表后来我院办理结业考核手续，并提取个人课程档案。</w:t>
      </w:r>
    </w:p>
    <w:p w14:paraId="7C520586" w14:textId="77777777" w:rsidR="006575CD" w:rsidRDefault="00000000">
      <w:pPr>
        <w:widowControl/>
        <w:shd w:val="clear" w:color="auto" w:fill="FFFFFF"/>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8、将考核表和课程档案交至高师培训中心，结束进修。</w:t>
      </w:r>
    </w:p>
    <w:p w14:paraId="71AADA7D" w14:textId="77777777" w:rsidR="006575CD" w:rsidRDefault="006575CD">
      <w:pPr>
        <w:rPr>
          <w:rFonts w:ascii="微软雅黑" w:eastAsia="微软雅黑" w:hAnsi="微软雅黑"/>
        </w:rPr>
      </w:pPr>
    </w:p>
    <w:sectPr w:rsidR="006575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D1"/>
    <w:rsid w:val="00015A44"/>
    <w:rsid w:val="00021145"/>
    <w:rsid w:val="0002189C"/>
    <w:rsid w:val="000253D1"/>
    <w:rsid w:val="000254F2"/>
    <w:rsid w:val="00036BDF"/>
    <w:rsid w:val="00036EB9"/>
    <w:rsid w:val="00043C86"/>
    <w:rsid w:val="000647C2"/>
    <w:rsid w:val="000676E1"/>
    <w:rsid w:val="00072210"/>
    <w:rsid w:val="0007753A"/>
    <w:rsid w:val="00082547"/>
    <w:rsid w:val="00092703"/>
    <w:rsid w:val="00094D51"/>
    <w:rsid w:val="00095A57"/>
    <w:rsid w:val="000A4634"/>
    <w:rsid w:val="000E625A"/>
    <w:rsid w:val="000E7EB6"/>
    <w:rsid w:val="000F07E0"/>
    <w:rsid w:val="00121200"/>
    <w:rsid w:val="001239C8"/>
    <w:rsid w:val="00125795"/>
    <w:rsid w:val="001352FA"/>
    <w:rsid w:val="00150500"/>
    <w:rsid w:val="0016286D"/>
    <w:rsid w:val="00173AAE"/>
    <w:rsid w:val="00182081"/>
    <w:rsid w:val="00191910"/>
    <w:rsid w:val="00195673"/>
    <w:rsid w:val="001B0D25"/>
    <w:rsid w:val="001B5996"/>
    <w:rsid w:val="001B6B1A"/>
    <w:rsid w:val="001C3985"/>
    <w:rsid w:val="001C4BD3"/>
    <w:rsid w:val="001C6A38"/>
    <w:rsid w:val="001C6D57"/>
    <w:rsid w:val="001D371D"/>
    <w:rsid w:val="001F1D99"/>
    <w:rsid w:val="00227C83"/>
    <w:rsid w:val="002308EA"/>
    <w:rsid w:val="0025082C"/>
    <w:rsid w:val="002657BE"/>
    <w:rsid w:val="00267DA3"/>
    <w:rsid w:val="00267F59"/>
    <w:rsid w:val="002748F7"/>
    <w:rsid w:val="002767B7"/>
    <w:rsid w:val="00277FB8"/>
    <w:rsid w:val="002809C7"/>
    <w:rsid w:val="00282379"/>
    <w:rsid w:val="002946B8"/>
    <w:rsid w:val="002A3EDF"/>
    <w:rsid w:val="002B0C4F"/>
    <w:rsid w:val="002B23DE"/>
    <w:rsid w:val="002B6271"/>
    <w:rsid w:val="002F0E0E"/>
    <w:rsid w:val="002F7750"/>
    <w:rsid w:val="003022C7"/>
    <w:rsid w:val="00304E7B"/>
    <w:rsid w:val="00322AF2"/>
    <w:rsid w:val="0033093C"/>
    <w:rsid w:val="00336BD0"/>
    <w:rsid w:val="00357C35"/>
    <w:rsid w:val="00370C6C"/>
    <w:rsid w:val="003739C1"/>
    <w:rsid w:val="00397C1C"/>
    <w:rsid w:val="003A4C60"/>
    <w:rsid w:val="003A63F2"/>
    <w:rsid w:val="003C71B9"/>
    <w:rsid w:val="003D3427"/>
    <w:rsid w:val="003E012F"/>
    <w:rsid w:val="003F24CE"/>
    <w:rsid w:val="00414131"/>
    <w:rsid w:val="004865C1"/>
    <w:rsid w:val="004B35F8"/>
    <w:rsid w:val="004C3AFE"/>
    <w:rsid w:val="004C7BAA"/>
    <w:rsid w:val="004D7228"/>
    <w:rsid w:val="004F26F8"/>
    <w:rsid w:val="00532353"/>
    <w:rsid w:val="00534237"/>
    <w:rsid w:val="005347C3"/>
    <w:rsid w:val="005430C1"/>
    <w:rsid w:val="005463DA"/>
    <w:rsid w:val="00565E90"/>
    <w:rsid w:val="00571B3C"/>
    <w:rsid w:val="00574A66"/>
    <w:rsid w:val="00584328"/>
    <w:rsid w:val="005935C3"/>
    <w:rsid w:val="005C5A1F"/>
    <w:rsid w:val="005D0514"/>
    <w:rsid w:val="00603D1F"/>
    <w:rsid w:val="00622648"/>
    <w:rsid w:val="00625BEF"/>
    <w:rsid w:val="006302C1"/>
    <w:rsid w:val="006313AC"/>
    <w:rsid w:val="006346BC"/>
    <w:rsid w:val="00644251"/>
    <w:rsid w:val="00655ED5"/>
    <w:rsid w:val="00656AE6"/>
    <w:rsid w:val="006575CD"/>
    <w:rsid w:val="006645EA"/>
    <w:rsid w:val="006649CD"/>
    <w:rsid w:val="00664E55"/>
    <w:rsid w:val="00677051"/>
    <w:rsid w:val="006A13F2"/>
    <w:rsid w:val="006B6111"/>
    <w:rsid w:val="006D4618"/>
    <w:rsid w:val="006E1383"/>
    <w:rsid w:val="006E6AEB"/>
    <w:rsid w:val="0070420F"/>
    <w:rsid w:val="00712B7A"/>
    <w:rsid w:val="0071590C"/>
    <w:rsid w:val="00716491"/>
    <w:rsid w:val="00716C79"/>
    <w:rsid w:val="00731F3E"/>
    <w:rsid w:val="007357A8"/>
    <w:rsid w:val="00736E36"/>
    <w:rsid w:val="00743169"/>
    <w:rsid w:val="00772880"/>
    <w:rsid w:val="007A1DD7"/>
    <w:rsid w:val="007A26D1"/>
    <w:rsid w:val="007C0F4C"/>
    <w:rsid w:val="007D2F60"/>
    <w:rsid w:val="007E58BD"/>
    <w:rsid w:val="007F4A9B"/>
    <w:rsid w:val="008015F0"/>
    <w:rsid w:val="00805613"/>
    <w:rsid w:val="00843B52"/>
    <w:rsid w:val="00850081"/>
    <w:rsid w:val="0086795F"/>
    <w:rsid w:val="00891165"/>
    <w:rsid w:val="00897087"/>
    <w:rsid w:val="008973E1"/>
    <w:rsid w:val="008A0322"/>
    <w:rsid w:val="008B14FC"/>
    <w:rsid w:val="008D1E3B"/>
    <w:rsid w:val="008D30A7"/>
    <w:rsid w:val="008E4BBE"/>
    <w:rsid w:val="008F4549"/>
    <w:rsid w:val="0090034C"/>
    <w:rsid w:val="009025DD"/>
    <w:rsid w:val="0091071E"/>
    <w:rsid w:val="009160B8"/>
    <w:rsid w:val="00921334"/>
    <w:rsid w:val="009256A5"/>
    <w:rsid w:val="00936DC6"/>
    <w:rsid w:val="009416A2"/>
    <w:rsid w:val="00955D05"/>
    <w:rsid w:val="00970828"/>
    <w:rsid w:val="009800C1"/>
    <w:rsid w:val="009824A0"/>
    <w:rsid w:val="00993AC6"/>
    <w:rsid w:val="009A1066"/>
    <w:rsid w:val="009A6D2D"/>
    <w:rsid w:val="009B2F78"/>
    <w:rsid w:val="009D06EF"/>
    <w:rsid w:val="009D1FD5"/>
    <w:rsid w:val="009E3A2F"/>
    <w:rsid w:val="009F247E"/>
    <w:rsid w:val="00A02973"/>
    <w:rsid w:val="00A17941"/>
    <w:rsid w:val="00A21CF7"/>
    <w:rsid w:val="00A42B6F"/>
    <w:rsid w:val="00A55761"/>
    <w:rsid w:val="00A66D28"/>
    <w:rsid w:val="00A6743E"/>
    <w:rsid w:val="00A839C6"/>
    <w:rsid w:val="00AB5E11"/>
    <w:rsid w:val="00AC3132"/>
    <w:rsid w:val="00AD4CEB"/>
    <w:rsid w:val="00AD7405"/>
    <w:rsid w:val="00AF01D0"/>
    <w:rsid w:val="00B053BF"/>
    <w:rsid w:val="00B10971"/>
    <w:rsid w:val="00B14295"/>
    <w:rsid w:val="00B43EA9"/>
    <w:rsid w:val="00B5334F"/>
    <w:rsid w:val="00B65A0F"/>
    <w:rsid w:val="00B81CC5"/>
    <w:rsid w:val="00B97710"/>
    <w:rsid w:val="00BA5BB0"/>
    <w:rsid w:val="00BB5778"/>
    <w:rsid w:val="00BE055F"/>
    <w:rsid w:val="00C04E87"/>
    <w:rsid w:val="00C2265A"/>
    <w:rsid w:val="00C22B15"/>
    <w:rsid w:val="00C30E84"/>
    <w:rsid w:val="00C312FD"/>
    <w:rsid w:val="00C4316E"/>
    <w:rsid w:val="00C51065"/>
    <w:rsid w:val="00C57652"/>
    <w:rsid w:val="00C611D6"/>
    <w:rsid w:val="00C64CFD"/>
    <w:rsid w:val="00C80593"/>
    <w:rsid w:val="00CA69AA"/>
    <w:rsid w:val="00CA72C3"/>
    <w:rsid w:val="00CB09F7"/>
    <w:rsid w:val="00CB50BA"/>
    <w:rsid w:val="00D0475B"/>
    <w:rsid w:val="00D26F3F"/>
    <w:rsid w:val="00D3002D"/>
    <w:rsid w:val="00D32B3A"/>
    <w:rsid w:val="00D353B0"/>
    <w:rsid w:val="00D61D28"/>
    <w:rsid w:val="00D631CC"/>
    <w:rsid w:val="00D72685"/>
    <w:rsid w:val="00D85EF9"/>
    <w:rsid w:val="00DB64B4"/>
    <w:rsid w:val="00DC2B05"/>
    <w:rsid w:val="00DD4D84"/>
    <w:rsid w:val="00E00986"/>
    <w:rsid w:val="00E10141"/>
    <w:rsid w:val="00E10851"/>
    <w:rsid w:val="00E54E9B"/>
    <w:rsid w:val="00E80938"/>
    <w:rsid w:val="00E82F44"/>
    <w:rsid w:val="00E862AA"/>
    <w:rsid w:val="00E962E0"/>
    <w:rsid w:val="00EA4AC5"/>
    <w:rsid w:val="00EA5675"/>
    <w:rsid w:val="00EB54F4"/>
    <w:rsid w:val="00EB75A8"/>
    <w:rsid w:val="00EC4E5D"/>
    <w:rsid w:val="00EC7CBB"/>
    <w:rsid w:val="00ED7421"/>
    <w:rsid w:val="00F01839"/>
    <w:rsid w:val="00F034D8"/>
    <w:rsid w:val="00F05123"/>
    <w:rsid w:val="00F13CCC"/>
    <w:rsid w:val="00F236B5"/>
    <w:rsid w:val="00F240CD"/>
    <w:rsid w:val="00F41AC2"/>
    <w:rsid w:val="00F42776"/>
    <w:rsid w:val="00F45778"/>
    <w:rsid w:val="00F51163"/>
    <w:rsid w:val="00F75B1E"/>
    <w:rsid w:val="00F9140D"/>
    <w:rsid w:val="00F91E50"/>
    <w:rsid w:val="00FA0206"/>
    <w:rsid w:val="00FA05B1"/>
    <w:rsid w:val="00FA678D"/>
    <w:rsid w:val="00FB0602"/>
    <w:rsid w:val="00FB14A0"/>
    <w:rsid w:val="00FE5DA3"/>
    <w:rsid w:val="00FE7A04"/>
    <w:rsid w:val="253F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F3F5"/>
  <w15:docId w15:val="{C873B565-DC9E-4741-80DE-E857FC8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563C1" w:themeColor="hyperlink"/>
      <w:u w:val="single"/>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Words>
  <Characters>373</Characters>
  <Application>Microsoft Office Word</Application>
  <DocSecurity>0</DocSecurity>
  <Lines>3</Lines>
  <Paragraphs>1</Paragraphs>
  <ScaleCrop>false</ScaleCrop>
  <Company>福建师范大学</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晶 王</cp:lastModifiedBy>
  <cp:revision>17</cp:revision>
  <cp:lastPrinted>2014-09-17T03:07:00Z</cp:lastPrinted>
  <dcterms:created xsi:type="dcterms:W3CDTF">2014-09-17T03:05:00Z</dcterms:created>
  <dcterms:modified xsi:type="dcterms:W3CDTF">2024-02-26T03:01:00Z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485A877BB9714EA69A1838B79E0CBB49</vt:lpwstr>
  </property>
</Properties>
</file>